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1" w:rsidRPr="0058241F" w:rsidRDefault="0058241F" w:rsidP="001337C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>Gatniki, 25.03</w:t>
      </w:r>
      <w:r w:rsidR="00364C48" w:rsidRPr="0058241F">
        <w:rPr>
          <w:rFonts w:ascii="Arial" w:hAnsi="Arial" w:cs="Arial"/>
          <w:color w:val="000000"/>
        </w:rPr>
        <w:t>.2022</w:t>
      </w:r>
      <w:r w:rsidR="001337C1" w:rsidRPr="0058241F">
        <w:rPr>
          <w:rFonts w:ascii="Arial" w:hAnsi="Arial" w:cs="Arial"/>
          <w:color w:val="000000"/>
        </w:rPr>
        <w:t>r.</w:t>
      </w:r>
    </w:p>
    <w:p w:rsidR="001337C1" w:rsidRPr="0058241F" w:rsidRDefault="001337C1" w:rsidP="001337C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</w:rPr>
      </w:pPr>
    </w:p>
    <w:p w:rsidR="001337C1" w:rsidRPr="0058241F" w:rsidRDefault="001337C1" w:rsidP="001337C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</w:rPr>
      </w:pPr>
    </w:p>
    <w:p w:rsidR="00364C48" w:rsidRPr="0058241F" w:rsidRDefault="001337C1" w:rsidP="00364C48">
      <w:pPr>
        <w:rPr>
          <w:rFonts w:ascii="Arial" w:hAnsi="Arial" w:cs="Arial"/>
          <w:b/>
        </w:rPr>
      </w:pPr>
      <w:r w:rsidRPr="0058241F">
        <w:rPr>
          <w:rFonts w:ascii="Arial" w:hAnsi="Arial" w:cs="Arial"/>
          <w:color w:val="000000"/>
        </w:rPr>
        <w:t xml:space="preserve">Dotyczy postępowania pn.: </w:t>
      </w:r>
      <w:r w:rsidR="0058241F" w:rsidRPr="0058241F">
        <w:rPr>
          <w:rFonts w:ascii="Arial" w:hAnsi="Arial" w:cs="Arial"/>
          <w:b/>
        </w:rPr>
        <w:t>„Dostawa maszyn i urządzeń do uruchomienia linii technologicznej do produkcji mebli oraz samochodu z naczepą, specjalistyczną zabudową i dźwigiem”</w:t>
      </w:r>
    </w:p>
    <w:p w:rsidR="009C4709" w:rsidRPr="0058241F" w:rsidRDefault="009C4709" w:rsidP="00364C48">
      <w:pPr>
        <w:rPr>
          <w:rFonts w:ascii="Arial" w:hAnsi="Arial" w:cs="Arial"/>
          <w:b/>
        </w:rPr>
      </w:pPr>
    </w:p>
    <w:p w:rsidR="0040341C" w:rsidRPr="0058241F" w:rsidRDefault="0040341C" w:rsidP="00364C4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8241F">
        <w:rPr>
          <w:rFonts w:ascii="Arial" w:hAnsi="Arial" w:cs="Arial"/>
          <w:b/>
          <w:bCs/>
          <w:color w:val="000000"/>
          <w:u w:val="single"/>
        </w:rPr>
        <w:t>INFORMACJA O WYBORZE OFERTY NAJKORZYSTNIEJSZEJ</w:t>
      </w:r>
    </w:p>
    <w:p w:rsidR="0040341C" w:rsidRPr="0058241F" w:rsidRDefault="0040341C" w:rsidP="00403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 Wykonawcę, tj. </w:t>
      </w:r>
    </w:p>
    <w:p w:rsidR="009C4709" w:rsidRPr="0058241F" w:rsidRDefault="009C4709" w:rsidP="00403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>MHS SERWIS MIKULSKI HYDRAULIKA SIŁOWA RAJMUND MIKULSKI z siedzibą w Wilkowo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Oferta złożona na  </w:t>
      </w:r>
    </w:p>
    <w:p w:rsidR="00364C48" w:rsidRPr="0058241F" w:rsidRDefault="0058241F" w:rsidP="0058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Część 2 – Samochód – 1 szt.   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ZM Jabłoński Sp. z o.o. z siedzibą w Mińsku Mazowieckim 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Oferta złożona na </w:t>
      </w:r>
      <w:r w:rsidRPr="0058241F">
        <w:rPr>
          <w:rFonts w:ascii="Arial" w:hAnsi="Arial" w:cs="Arial"/>
          <w:color w:val="000000"/>
        </w:rPr>
        <w:br/>
      </w:r>
      <w:r w:rsidR="00EE35FD">
        <w:rPr>
          <w:rFonts w:ascii="Arial" w:hAnsi="Arial" w:cs="Arial"/>
          <w:color w:val="000000"/>
        </w:rPr>
        <w:t>Część</w:t>
      </w:r>
      <w:r w:rsidRPr="0058241F">
        <w:rPr>
          <w:rFonts w:ascii="Arial" w:hAnsi="Arial" w:cs="Arial"/>
          <w:color w:val="000000"/>
        </w:rPr>
        <w:t xml:space="preserve"> 1 – Maszyny i urządzenia </w:t>
      </w:r>
    </w:p>
    <w:p w:rsidR="001337C1" w:rsidRPr="0058241F" w:rsidRDefault="0058241F" w:rsidP="0058241F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64C48" w:rsidRPr="0058241F">
        <w:rPr>
          <w:rFonts w:ascii="Arial" w:hAnsi="Arial" w:cs="Arial"/>
          <w:color w:val="000000"/>
        </w:rPr>
        <w:t>ferty złożone przez Wykonawców uzyskały</w:t>
      </w:r>
      <w:r w:rsidR="0040341C" w:rsidRPr="0058241F">
        <w:rPr>
          <w:rFonts w:ascii="Arial" w:hAnsi="Arial" w:cs="Arial"/>
          <w:color w:val="000000"/>
        </w:rPr>
        <w:t xml:space="preserve"> najwyższą liczbę punktów</w:t>
      </w:r>
      <w:r w:rsidR="00364C48" w:rsidRPr="0058241F">
        <w:rPr>
          <w:rFonts w:ascii="Arial" w:hAnsi="Arial" w:cs="Arial"/>
          <w:color w:val="000000"/>
        </w:rPr>
        <w:t xml:space="preserve"> i zostały uznane za oferty najkorzystniejsze</w:t>
      </w:r>
      <w:r w:rsidR="0040341C" w:rsidRPr="0058241F">
        <w:rPr>
          <w:rFonts w:ascii="Arial" w:hAnsi="Arial" w:cs="Arial"/>
          <w:color w:val="000000"/>
        </w:rPr>
        <w:t xml:space="preserve"> na podstawie kryteriów oceny ofert określonych w tr</w:t>
      </w:r>
      <w:r>
        <w:rPr>
          <w:rFonts w:ascii="Arial" w:hAnsi="Arial" w:cs="Arial"/>
          <w:color w:val="000000"/>
        </w:rPr>
        <w:t>eści SWZ ( „Cena” – waga 8</w:t>
      </w:r>
      <w:r w:rsidR="00364C48" w:rsidRPr="0058241F">
        <w:rPr>
          <w:rFonts w:ascii="Arial" w:hAnsi="Arial" w:cs="Arial"/>
          <w:color w:val="000000"/>
        </w:rPr>
        <w:t>0pkt</w:t>
      </w:r>
      <w:r>
        <w:rPr>
          <w:rFonts w:ascii="Arial" w:hAnsi="Arial" w:cs="Arial"/>
          <w:color w:val="000000"/>
        </w:rPr>
        <w:t>, „Termin realizacji” – waga 20</w:t>
      </w:r>
      <w:r w:rsidR="00364C48" w:rsidRPr="0058241F">
        <w:rPr>
          <w:rFonts w:ascii="Arial" w:hAnsi="Arial" w:cs="Arial"/>
          <w:color w:val="000000"/>
        </w:rPr>
        <w:t>pkt</w:t>
      </w:r>
      <w:r w:rsidR="0040341C" w:rsidRPr="0058241F">
        <w:rPr>
          <w:rFonts w:ascii="Arial" w:hAnsi="Arial" w:cs="Arial"/>
          <w:color w:val="000000"/>
        </w:rPr>
        <w:t>)</w:t>
      </w:r>
    </w:p>
    <w:p w:rsidR="0040341C" w:rsidRPr="0058241F" w:rsidRDefault="0040341C" w:rsidP="0040341C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>Jednocześnie Zamawiający informuje, iż w przedmiotowym postępowaniu oferty zostały złożone przez następujących Wykonawców: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>MHS SERWIS MIKULSKI HYDRAULIKA SIŁOWA RAJMUND MIKULSKI z siedzibą w Wilkowo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Oferta złożona na  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Część 2 – Samochód – 1 szt.   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ZM Jabłoński Sp. z o.o. z siedzibą w Mińsku Mazowieckim </w:t>
      </w:r>
    </w:p>
    <w:p w:rsidR="0058241F" w:rsidRPr="0058241F" w:rsidRDefault="0058241F" w:rsidP="0058241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 xml:space="preserve">Oferta złożona na </w:t>
      </w:r>
      <w:r w:rsidRPr="0058241F">
        <w:rPr>
          <w:rFonts w:ascii="Arial" w:hAnsi="Arial" w:cs="Arial"/>
          <w:color w:val="000000"/>
        </w:rPr>
        <w:br/>
      </w:r>
      <w:r w:rsidR="00EE35FD">
        <w:rPr>
          <w:rFonts w:ascii="Arial" w:hAnsi="Arial" w:cs="Arial"/>
          <w:color w:val="000000"/>
        </w:rPr>
        <w:t>Część</w:t>
      </w:r>
      <w:r w:rsidRPr="0058241F">
        <w:rPr>
          <w:rFonts w:ascii="Arial" w:hAnsi="Arial" w:cs="Arial"/>
          <w:color w:val="000000"/>
        </w:rPr>
        <w:t xml:space="preserve"> 1 – Maszyny i urządzenia </w:t>
      </w:r>
    </w:p>
    <w:p w:rsidR="00364C48" w:rsidRPr="0058241F" w:rsidRDefault="0040341C" w:rsidP="0040341C">
      <w:pPr>
        <w:widowControl w:val="0"/>
        <w:autoSpaceDE w:val="0"/>
        <w:autoSpaceDN w:val="0"/>
        <w:adjustRightInd w:val="0"/>
        <w:spacing w:before="400" w:line="240" w:lineRule="auto"/>
        <w:jc w:val="both"/>
        <w:rPr>
          <w:rFonts w:ascii="Arial" w:hAnsi="Arial" w:cs="Arial"/>
          <w:color w:val="000000"/>
        </w:rPr>
      </w:pPr>
      <w:r w:rsidRPr="0058241F">
        <w:rPr>
          <w:rFonts w:ascii="Arial" w:hAnsi="Arial" w:cs="Arial"/>
          <w:color w:val="000000"/>
        </w:rPr>
        <w:t>Zamawiający przedstawia punktację przyznaną ofertom niepodlegającym odrzuceniu:</w:t>
      </w:r>
    </w:p>
    <w:p w:rsidR="00364C48" w:rsidRPr="0058241F" w:rsidRDefault="00364C48" w:rsidP="0040341C">
      <w:pPr>
        <w:widowControl w:val="0"/>
        <w:autoSpaceDE w:val="0"/>
        <w:autoSpaceDN w:val="0"/>
        <w:adjustRightInd w:val="0"/>
        <w:spacing w:before="400" w:line="240" w:lineRule="auto"/>
        <w:jc w:val="both"/>
        <w:rPr>
          <w:rFonts w:ascii="Arial" w:hAnsi="Arial" w:cs="Arial"/>
          <w:color w:val="000000"/>
        </w:rPr>
      </w:pPr>
    </w:p>
    <w:p w:rsidR="0040341C" w:rsidRPr="0058241F" w:rsidRDefault="0040341C" w:rsidP="0040341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</w:rPr>
      </w:pPr>
    </w:p>
    <w:tbl>
      <w:tblPr>
        <w:tblW w:w="9072" w:type="dxa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3479"/>
        <w:gridCol w:w="1701"/>
        <w:gridCol w:w="1701"/>
        <w:gridCol w:w="1701"/>
      </w:tblGrid>
      <w:tr w:rsidR="001337C1" w:rsidRPr="0058241F" w:rsidTr="00737A9B">
        <w:trPr>
          <w:trHeight w:val="56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58241F" w:rsidRDefault="0058241F" w:rsidP="0058241F">
            <w:pPr>
              <w:jc w:val="center"/>
              <w:rPr>
                <w:rFonts w:ascii="Arial" w:hAnsi="Arial" w:cs="Arial"/>
                <w:b/>
              </w:rPr>
            </w:pPr>
            <w:r w:rsidRPr="0058241F">
              <w:rPr>
                <w:rFonts w:ascii="Arial" w:hAnsi="Arial" w:cs="Arial"/>
                <w:b/>
              </w:rPr>
              <w:lastRenderedPageBreak/>
              <w:t>„Dostawa maszyn i urządzeń do uruchomienia linii technologicznej do produkcji mebli oraz samochodu z naczepą, specjalistyczną zabudową i dźwigiem”</w:t>
            </w:r>
          </w:p>
        </w:tc>
      </w:tr>
      <w:tr w:rsidR="0058241F" w:rsidRPr="0058241F" w:rsidTr="0058241F">
        <w:trPr>
          <w:trHeight w:val="3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58241F" w:rsidRDefault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58241F" w:rsidRDefault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58241F" w:rsidRDefault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 xml:space="preserve">Liczba punktów przyznana w kryterium cena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58241F" w:rsidRDefault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 xml:space="preserve">Liczba punktów przyznana w kryterium termin realizacji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41F" w:rsidRPr="0058241F" w:rsidRDefault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58241F" w:rsidRPr="0058241F" w:rsidTr="0058241F"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58241F" w:rsidRDefault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EE35FD" w:rsidRDefault="0058241F" w:rsidP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EE35FD">
              <w:rPr>
                <w:rFonts w:ascii="Arial" w:hAnsi="Arial" w:cs="Arial"/>
                <w:color w:val="000000"/>
              </w:rPr>
              <w:t>MHS SERWIS MIKULSKI HYDRAULIKA SIŁOWA RAJMUND MIKULSKI z siedzibą w Wilkowo</w:t>
            </w:r>
          </w:p>
          <w:p w:rsidR="0058241F" w:rsidRPr="00EE35FD" w:rsidRDefault="0058241F" w:rsidP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Oferta złożona na  </w:t>
            </w:r>
          </w:p>
          <w:p w:rsidR="0058241F" w:rsidRPr="00EE35FD" w:rsidRDefault="0058241F" w:rsidP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Część 2 – Samochód – 1 szt.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8241F" w:rsidRPr="00EE35FD" w:rsidRDefault="0058241F" w:rsidP="009C47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80,00  </w:t>
            </w:r>
          </w:p>
        </w:tc>
      </w:tr>
      <w:tr w:rsidR="0058241F" w:rsidRPr="0058241F" w:rsidTr="0058241F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58241F" w:rsidRDefault="0058241F" w:rsidP="009C47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41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EE35FD" w:rsidRDefault="0058241F" w:rsidP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>ZM Jabłoński Sp. z o.o. z siedzibą w Mińsku Mazowieckim</w:t>
            </w:r>
          </w:p>
          <w:p w:rsidR="0058241F" w:rsidRPr="00EE35FD" w:rsidRDefault="0058241F" w:rsidP="005824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>Oferta złożona na</w:t>
            </w:r>
          </w:p>
          <w:p w:rsidR="0058241F" w:rsidRPr="00EE35FD" w:rsidRDefault="0058241F" w:rsidP="0058241F">
            <w:pPr>
              <w:pStyle w:val="Akapitzlist"/>
              <w:spacing w:line="360" w:lineRule="auto"/>
              <w:ind w:left="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5FD">
              <w:rPr>
                <w:rFonts w:ascii="Arial" w:hAnsi="Arial" w:cs="Arial"/>
                <w:color w:val="000000"/>
                <w:sz w:val="22"/>
                <w:szCs w:val="22"/>
              </w:rPr>
              <w:t>Część 1–Maszyny i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8241F" w:rsidRPr="00EE35FD" w:rsidRDefault="0058241F" w:rsidP="009C47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8241F" w:rsidRPr="00EE35FD" w:rsidRDefault="0058241F" w:rsidP="002D5B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35FD">
              <w:rPr>
                <w:rFonts w:ascii="Arial" w:hAnsi="Arial" w:cs="Arial"/>
                <w:color w:val="000000"/>
              </w:rPr>
              <w:t xml:space="preserve">80,00 </w:t>
            </w:r>
          </w:p>
        </w:tc>
      </w:tr>
    </w:tbl>
    <w:p w:rsidR="009A453F" w:rsidRPr="0058241F" w:rsidRDefault="009A453F" w:rsidP="00BA75FF">
      <w:pPr>
        <w:jc w:val="right"/>
        <w:rPr>
          <w:rFonts w:ascii="Arial" w:hAnsi="Arial" w:cs="Arial"/>
        </w:rPr>
      </w:pPr>
    </w:p>
    <w:p w:rsidR="00BA75FF" w:rsidRPr="0058241F" w:rsidRDefault="00BA75FF" w:rsidP="00BA75FF">
      <w:pPr>
        <w:jc w:val="right"/>
        <w:rPr>
          <w:rFonts w:ascii="Arial" w:hAnsi="Arial" w:cs="Arial"/>
        </w:rPr>
      </w:pPr>
    </w:p>
    <w:p w:rsidR="00BA75FF" w:rsidRPr="0058241F" w:rsidRDefault="00BA75FF" w:rsidP="00BA75FF">
      <w:pPr>
        <w:jc w:val="right"/>
        <w:rPr>
          <w:rFonts w:ascii="Arial" w:hAnsi="Arial" w:cs="Arial"/>
        </w:rPr>
      </w:pPr>
      <w:r w:rsidRPr="0058241F">
        <w:rPr>
          <w:rFonts w:ascii="Arial" w:hAnsi="Arial" w:cs="Arial"/>
        </w:rPr>
        <w:t>Zatwierdził:</w:t>
      </w:r>
    </w:p>
    <w:p w:rsidR="00BA75FF" w:rsidRPr="0058241F" w:rsidRDefault="00BA75FF" w:rsidP="00BA75FF">
      <w:pPr>
        <w:jc w:val="right"/>
        <w:rPr>
          <w:rFonts w:ascii="Arial" w:hAnsi="Arial" w:cs="Arial"/>
        </w:rPr>
      </w:pPr>
      <w:r w:rsidRPr="0058241F">
        <w:rPr>
          <w:rFonts w:ascii="Arial" w:hAnsi="Arial" w:cs="Arial"/>
        </w:rPr>
        <w:t>/-/</w:t>
      </w:r>
      <w:r w:rsidR="0058241F">
        <w:rPr>
          <w:rFonts w:ascii="Arial" w:hAnsi="Arial" w:cs="Arial"/>
        </w:rPr>
        <w:t>Marcin Świercz</w:t>
      </w:r>
    </w:p>
    <w:sectPr w:rsidR="00BA75FF" w:rsidRPr="0058241F" w:rsidSect="009A45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07" w:rsidRDefault="00B85407" w:rsidP="00B85407">
      <w:pPr>
        <w:spacing w:after="0" w:line="240" w:lineRule="auto"/>
      </w:pPr>
      <w:r>
        <w:separator/>
      </w:r>
    </w:p>
  </w:endnote>
  <w:endnote w:type="continuationSeparator" w:id="0">
    <w:p w:rsidR="00B85407" w:rsidRDefault="00B85407" w:rsidP="00B8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07" w:rsidRDefault="00B85407" w:rsidP="00B85407">
      <w:pPr>
        <w:spacing w:after="0" w:line="240" w:lineRule="auto"/>
      </w:pPr>
      <w:r>
        <w:separator/>
      </w:r>
    </w:p>
  </w:footnote>
  <w:footnote w:type="continuationSeparator" w:id="0">
    <w:p w:rsidR="00B85407" w:rsidRDefault="00B85407" w:rsidP="00B8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07" w:rsidRDefault="00B85407">
    <w:pPr>
      <w:pStyle w:val="Nagwek"/>
    </w:pPr>
    <w:r w:rsidRPr="00B85407">
      <w:rPr>
        <w:noProof/>
      </w:rPr>
      <w:drawing>
        <wp:inline distT="0" distB="0" distL="0" distR="0">
          <wp:extent cx="5760720" cy="810806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C1"/>
    <w:rsid w:val="001337C1"/>
    <w:rsid w:val="00364C48"/>
    <w:rsid w:val="0040341C"/>
    <w:rsid w:val="0058241F"/>
    <w:rsid w:val="0059746B"/>
    <w:rsid w:val="00737A9B"/>
    <w:rsid w:val="007F2F05"/>
    <w:rsid w:val="00824306"/>
    <w:rsid w:val="009A453F"/>
    <w:rsid w:val="009C4709"/>
    <w:rsid w:val="00B61304"/>
    <w:rsid w:val="00B85407"/>
    <w:rsid w:val="00BA75FF"/>
    <w:rsid w:val="00C86151"/>
    <w:rsid w:val="00E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364C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364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7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7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0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Fues</dc:creator>
  <cp:lastModifiedBy>Fues</cp:lastModifiedBy>
  <cp:revision>4</cp:revision>
  <dcterms:created xsi:type="dcterms:W3CDTF">2022-02-20T15:01:00Z</dcterms:created>
  <dcterms:modified xsi:type="dcterms:W3CDTF">2022-03-25T19:08:00Z</dcterms:modified>
</cp:coreProperties>
</file>