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8C" w:rsidRPr="0093378C" w:rsidRDefault="0093378C" w:rsidP="0093378C">
      <w:pPr>
        <w:jc w:val="right"/>
        <w:rPr>
          <w:rFonts w:ascii="Times New Roman" w:hAnsi="Times New Roman" w:cs="Times New Roman"/>
          <w:sz w:val="20"/>
          <w:szCs w:val="20"/>
        </w:rPr>
      </w:pPr>
      <w:r w:rsidRPr="0093378C">
        <w:rPr>
          <w:rFonts w:ascii="Times New Roman" w:hAnsi="Times New Roman" w:cs="Times New Roman"/>
          <w:sz w:val="20"/>
          <w:szCs w:val="20"/>
        </w:rPr>
        <w:t xml:space="preserve">Załącznik nr 1 do SWZ </w:t>
      </w:r>
    </w:p>
    <w:p w:rsidR="0093378C" w:rsidRDefault="0093378C">
      <w:pPr>
        <w:rPr>
          <w:rFonts w:ascii="Times New Roman" w:hAnsi="Times New Roman" w:cs="Times New Roman"/>
          <w:b/>
          <w:sz w:val="20"/>
          <w:szCs w:val="20"/>
        </w:rPr>
      </w:pPr>
      <w:r w:rsidRPr="0093378C">
        <w:rPr>
          <w:rFonts w:ascii="Times New Roman" w:hAnsi="Times New Roman" w:cs="Times New Roman"/>
          <w:sz w:val="20"/>
          <w:szCs w:val="20"/>
        </w:rPr>
        <w:t xml:space="preserve">Opis przedmiotu zamówienia dla postępowania pn.: </w:t>
      </w:r>
      <w:r w:rsidRPr="0093378C">
        <w:rPr>
          <w:rFonts w:ascii="Times New Roman" w:hAnsi="Times New Roman" w:cs="Times New Roman"/>
          <w:b/>
          <w:sz w:val="20"/>
          <w:szCs w:val="20"/>
        </w:rPr>
        <w:t xml:space="preserve">„Dostawa maszyn i urządzeń </w:t>
      </w:r>
      <w:r w:rsidR="007A41E9" w:rsidRPr="007A41E9">
        <w:rPr>
          <w:rFonts w:ascii="Times New Roman" w:hAnsi="Times New Roman" w:cs="Times New Roman"/>
          <w:b/>
          <w:sz w:val="20"/>
          <w:szCs w:val="20"/>
        </w:rPr>
        <w:t>do uruchomieni</w:t>
      </w:r>
      <w:r w:rsidR="00B84CEC">
        <w:rPr>
          <w:rFonts w:ascii="Times New Roman" w:hAnsi="Times New Roman" w:cs="Times New Roman"/>
          <w:b/>
          <w:sz w:val="20"/>
          <w:szCs w:val="20"/>
        </w:rPr>
        <w:t>a</w:t>
      </w:r>
      <w:r w:rsidR="007A41E9" w:rsidRPr="007A41E9">
        <w:rPr>
          <w:rFonts w:ascii="Times New Roman" w:hAnsi="Times New Roman" w:cs="Times New Roman"/>
          <w:b/>
          <w:sz w:val="20"/>
          <w:szCs w:val="20"/>
        </w:rPr>
        <w:t xml:space="preserve"> linii technologicznej do produkcji mebli</w:t>
      </w:r>
      <w:r w:rsidR="007A4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78C">
        <w:rPr>
          <w:rFonts w:ascii="Times New Roman" w:hAnsi="Times New Roman" w:cs="Times New Roman"/>
          <w:b/>
          <w:sz w:val="20"/>
          <w:szCs w:val="20"/>
        </w:rPr>
        <w:t>oraz samochodu z naczepą, specjalistyczną zabudową i dźwigiem”</w:t>
      </w:r>
    </w:p>
    <w:p w:rsidR="0093378C" w:rsidRPr="0093378C" w:rsidRDefault="009337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Dla części I </w:t>
      </w:r>
    </w:p>
    <w:tbl>
      <w:tblPr>
        <w:tblStyle w:val="Tabela-Siatka"/>
        <w:tblW w:w="9067" w:type="dxa"/>
        <w:tblLayout w:type="fixed"/>
        <w:tblLook w:val="04A0"/>
      </w:tblPr>
      <w:tblGrid>
        <w:gridCol w:w="9067"/>
      </w:tblGrid>
      <w:tr w:rsidR="006A78B5" w:rsidRPr="0093378C" w:rsidTr="006A78B5">
        <w:tc>
          <w:tcPr>
            <w:tcW w:w="9067" w:type="dxa"/>
          </w:tcPr>
          <w:p w:rsidR="00431C7C" w:rsidRPr="0093378C" w:rsidRDefault="00431C7C" w:rsidP="00E15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Specyfikacja maszyn i urządzeń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Linia kapująca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Zakup i montaż linii technologicznej umożliwiającej kapowanie kłód - 1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Parametry|: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Średnica kłody 15-60 cm,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Dokładność cięcia w linii =/-1 cm na kłodzie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Rampa wejściowa do podawania kłód - 6 belek po 12 m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Podajnik unoszący do wybierania pojedynczych kłód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Przenośnik łańcuchowy wzdłużny podający na stację kapowania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Bramka pomiarowa średnicy przeciętych kłód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Stacja kapowania z piłą wykonującą do 5 cykli na minutę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Przenośnik łańcuchowy za stacją kapującą zsynchronizowany z przenośnikiem wejściowym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Jednopolowy jednostronny układ spychający materiału z przenośnika wzdłużnego na rampę korowarki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E15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Stacja korowania 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Zakup maszyny do korowania kłód - 1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Zakres obrabianych średnic od 20 do 80 cm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Zakres długości elementów korowanych : 2-6 m</w:t>
            </w:r>
          </w:p>
          <w:p w:rsidR="00431C7C" w:rsidRPr="0093378C" w:rsidRDefault="00431C7C" w:rsidP="00C7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Minimum 3 stopnie wielkości wióra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Głowica frezująca o średnicy min.320 mm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Głębokość korowania sterowana z pulpitu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System odbioru zrębki z przenośnikiem zasypującym kontener na wysokość min.3,2 m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Kabina operatora całoroczna.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Powyższe parametry są wartościami minimalnymi.</w:t>
            </w: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E15F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Przenośnik sortujący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Przenośnik sortujący - 1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Przenośnik wzdłużny pracujący w układzie ciągłym, z zespołem 3 zrzutni jednopolowych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Rampa buforująca dwustronna – układ czterobelkowy długości min 6m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431C7C" w:rsidRPr="0093378C" w:rsidRDefault="00431C7C" w:rsidP="00E15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EE0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Rampa załadowcza 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Rampa załadowcza do pilarki - 1 szt.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Parametry: 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Min. 4 belkowa, wyposażona w łańcuchy transportowe płytowe z rolkami tocznymi. 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Osobny układ hydrauliczny poruszający kołyską załadowczą.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Długość rampy min. 5 m.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6A78B5" w:rsidRPr="0093378C" w:rsidRDefault="006A78B5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EE0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Tarcza frezująca do pilarki </w:t>
            </w:r>
          </w:p>
          <w:p w:rsidR="00841306" w:rsidRPr="00B72AE6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AE6">
              <w:rPr>
                <w:rFonts w:ascii="Times New Roman" w:hAnsi="Times New Roman" w:cs="Times New Roman"/>
                <w:sz w:val="20"/>
                <w:szCs w:val="20"/>
              </w:rPr>
              <w:t xml:space="preserve">Tarcza frezująca do produkcji zrębków do istniejącej pilarki </w:t>
            </w:r>
            <w:r w:rsidR="00040104" w:rsidRPr="00B72AE6">
              <w:rPr>
                <w:rFonts w:ascii="Times New Roman" w:hAnsi="Times New Roman" w:cs="Times New Roman"/>
                <w:bCs/>
                <w:sz w:val="20"/>
                <w:szCs w:val="20"/>
              </w:rPr>
              <w:t>PTP1208 wózek</w:t>
            </w:r>
            <w:r w:rsidR="00040104" w:rsidRPr="00B72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AE6">
              <w:rPr>
                <w:rFonts w:ascii="Times New Roman" w:hAnsi="Times New Roman" w:cs="Times New Roman"/>
                <w:sz w:val="20"/>
                <w:szCs w:val="20"/>
              </w:rPr>
              <w:t xml:space="preserve">-1 szt. </w:t>
            </w:r>
          </w:p>
          <w:p w:rsidR="00431C7C" w:rsidRPr="00B72AE6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AE6">
              <w:rPr>
                <w:rFonts w:ascii="Times New Roman" w:hAnsi="Times New Roman" w:cs="Times New Roman"/>
                <w:sz w:val="20"/>
                <w:szCs w:val="20"/>
              </w:rPr>
              <w:t xml:space="preserve">Parametry: </w:t>
            </w:r>
          </w:p>
          <w:p w:rsidR="00841306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Maksymalna wysokość zabielenia do 70 cm</w:t>
            </w:r>
            <w:r w:rsidR="00841306" w:rsidRPr="009337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Maksymalny zbierany naddatek do 12 cm</w:t>
            </w:r>
          </w:p>
          <w:p w:rsidR="00431C7C" w:rsidRPr="0093378C" w:rsidRDefault="00431C7C" w:rsidP="00EE0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Silnik główny około 90kW/75 kW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Powyższe parametry są wartościami minimalnymi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0B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>Głowica do pilarki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BCF">
              <w:rPr>
                <w:rFonts w:ascii="Times New Roman" w:hAnsi="Times New Roman" w:cs="Times New Roman"/>
                <w:sz w:val="20"/>
                <w:szCs w:val="20"/>
              </w:rPr>
              <w:t>Głowica do istniejącej pilarki</w:t>
            </w:r>
            <w:r w:rsidR="00040104" w:rsidRPr="00903BCF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="00040104" w:rsidRPr="00903BCF">
              <w:rPr>
                <w:rFonts w:ascii="Times New Roman" w:hAnsi="Times New Roman" w:cs="Times New Roman"/>
                <w:bCs/>
                <w:sz w:val="20"/>
                <w:szCs w:val="20"/>
              </w:rPr>
              <w:t>PTP1208 wózek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-1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Parametry: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Średnica kół piły 1,5 m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Silnik główny sterowany przemiennikiem, Pochylenie głowicy tnącej </w:t>
            </w:r>
            <w:r w:rsidRPr="00FA4FA3">
              <w:rPr>
                <w:rFonts w:ascii="Times New Roman" w:hAnsi="Times New Roman" w:cs="Times New Roman"/>
                <w:sz w:val="20"/>
                <w:szCs w:val="20"/>
              </w:rPr>
              <w:t>około 15°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Prześwit między stołem a ślizgiem górnym max.. 1,0 m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Szerokość nominalna taśmy tnącej (jednostronnej) 205 mm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Hydrauliczne naciąganie taśmy z automatycznym utrzymaniem napięcia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Kompensacja rozciągania się taśmy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Hydraulicznie pulsujące ślizgi wypychające piłę podczas cięcia.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0B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Odbiornik buforujący z trymerem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Odbiornik buforujący z trymerem - 1 szt.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- min. 5 belek 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- min. 4 zapadki buforujące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- system obracania deski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- deski do podania w zakresie 2 - 4 m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- możliwość odrzucenia na zewnątrz obliny.</w:t>
            </w:r>
          </w:p>
          <w:p w:rsidR="00431C7C" w:rsidRPr="0093378C" w:rsidRDefault="00431C7C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6A78B5" w:rsidRPr="0093378C" w:rsidRDefault="006A78B5" w:rsidP="0074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0B4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>Moduł frezujący przed obrzynarką</w:t>
            </w:r>
          </w:p>
          <w:p w:rsidR="00431C7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Moduł frezujący przed obrzynarką - 1 szt.</w:t>
            </w:r>
          </w:p>
          <w:p w:rsidR="00040104" w:rsidRPr="00FA4FA3" w:rsidRDefault="00040104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FA3">
              <w:rPr>
                <w:rFonts w:ascii="Times New Roman" w:hAnsi="Times New Roman" w:cs="Times New Roman"/>
                <w:sz w:val="20"/>
                <w:szCs w:val="20"/>
              </w:rPr>
              <w:t xml:space="preserve">Istniejąca </w:t>
            </w:r>
            <w:proofErr w:type="spellStart"/>
            <w:r w:rsidRPr="00FA4FA3">
              <w:rPr>
                <w:rFonts w:ascii="Times New Roman" w:hAnsi="Times New Roman" w:cs="Times New Roman"/>
                <w:sz w:val="20"/>
                <w:szCs w:val="20"/>
              </w:rPr>
              <w:t>obrzynarko-wielopiła</w:t>
            </w:r>
            <w:proofErr w:type="spellEnd"/>
            <w:r w:rsidRPr="00FA4FA3">
              <w:rPr>
                <w:rFonts w:ascii="Times New Roman" w:hAnsi="Times New Roman" w:cs="Times New Roman"/>
                <w:sz w:val="20"/>
                <w:szCs w:val="20"/>
              </w:rPr>
              <w:t xml:space="preserve"> OWL80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Parametry: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2 silniki o mocy </w:t>
            </w:r>
            <w:r w:rsidRPr="00FA4FA3">
              <w:rPr>
                <w:rFonts w:ascii="Times New Roman" w:hAnsi="Times New Roman" w:cs="Times New Roman"/>
                <w:sz w:val="20"/>
                <w:szCs w:val="20"/>
              </w:rPr>
              <w:t>około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kW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Wysokość cięcia 105 mm. 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Maksymalne naddatek zbierany na 1 stronę 80mm</w:t>
            </w:r>
          </w:p>
          <w:p w:rsidR="00431C7C" w:rsidRPr="0093378C" w:rsidRDefault="00431C7C" w:rsidP="00E6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431C7C" w:rsidRPr="0093378C" w:rsidRDefault="00431C7C" w:rsidP="000B4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rPr>
          <w:trHeight w:val="1753"/>
        </w:trPr>
        <w:tc>
          <w:tcPr>
            <w:tcW w:w="9067" w:type="dxa"/>
          </w:tcPr>
          <w:p w:rsidR="00431C7C" w:rsidRPr="0093378C" w:rsidRDefault="00431C7C" w:rsidP="00915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>Taśmociągi odprowadzające zrębki</w:t>
            </w:r>
          </w:p>
          <w:p w:rsidR="00841306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Taśmociągi odprowadzające zrębki - kpl.1 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Taśmociąg do odprowadzania zrębki spod tarczy frezującej i modułu frezującego przed obrzynarka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Taśma gumowa dla taśmociągów wychodzących na zewnątrz hali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Taśma PP dla taśmociągów znajdujących się wewnątrz hali</w:t>
            </w:r>
          </w:p>
          <w:p w:rsidR="00431C7C" w:rsidRPr="0093378C" w:rsidRDefault="00431C7C" w:rsidP="00C928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Silnik w kasie min: IE3</w:t>
            </w:r>
          </w:p>
          <w:p w:rsidR="00431C7C" w:rsidRPr="0093378C" w:rsidRDefault="00431C7C" w:rsidP="00915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System nawrotny - w przypadku cięcia do rdzenia system umożliwia powrót połowy rozkrajanego balika z powrotem do linii cięcia i jego dalszy rozkrój. Gotowe elementy kierowane są do segregacji. </w:t>
            </w:r>
          </w:p>
          <w:p w:rsidR="00431C7C" w:rsidRPr="0093378C" w:rsidRDefault="00431C7C" w:rsidP="00915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Powyższe parametry są wartościami minimalnymi. </w:t>
            </w:r>
          </w:p>
          <w:p w:rsidR="00431C7C" w:rsidRPr="0093378C" w:rsidRDefault="00431C7C" w:rsidP="00915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431C7C" w:rsidP="003807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Montaż linii technologicznej wraz z uruchomieniem </w:t>
            </w:r>
          </w:p>
          <w:p w:rsidR="00431C7C" w:rsidRPr="0093378C" w:rsidRDefault="00431C7C" w:rsidP="00E544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Cs/>
                <w:sz w:val="20"/>
                <w:szCs w:val="20"/>
              </w:rPr>
              <w:t>Montaż linii technol</w:t>
            </w:r>
            <w:r w:rsidR="009337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ogicznej wraz z uruchomieniem </w:t>
            </w:r>
          </w:p>
          <w:p w:rsidR="00431C7C" w:rsidRPr="0093378C" w:rsidRDefault="00431C7C" w:rsidP="00E544C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Cs/>
                <w:sz w:val="20"/>
                <w:szCs w:val="20"/>
              </w:rPr>
              <w:t>Prawidłowe funkcjonowanie całego procesy technologicznego przygotowania surowca do produkcji mebli będzie możliwe tylko przy dostawie wszystkich urządzeń przez jedna firmę, która będzie odpowiadała za cały montaż, poziomowanie, podłączenie i rozruch całej linii.</w:t>
            </w:r>
          </w:p>
          <w:p w:rsidR="00304A73" w:rsidRPr="0093378C" w:rsidRDefault="00304A73" w:rsidP="00E544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8B5" w:rsidRPr="0093378C" w:rsidTr="006A78B5">
        <w:tc>
          <w:tcPr>
            <w:tcW w:w="9067" w:type="dxa"/>
          </w:tcPr>
          <w:p w:rsidR="00431C7C" w:rsidRPr="0093378C" w:rsidRDefault="003A44D1" w:rsidP="00431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6222015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Powyższe parametry są wartościami minimalnymi.</w:t>
            </w:r>
          </w:p>
        </w:tc>
      </w:tr>
      <w:bookmarkEnd w:id="0"/>
    </w:tbl>
    <w:p w:rsidR="00632435" w:rsidRDefault="00632435">
      <w:pPr>
        <w:rPr>
          <w:rFonts w:ascii="Times New Roman" w:hAnsi="Times New Roman" w:cs="Times New Roman"/>
          <w:sz w:val="20"/>
          <w:szCs w:val="20"/>
        </w:rPr>
      </w:pPr>
    </w:p>
    <w:p w:rsidR="0093378C" w:rsidRDefault="0093378C">
      <w:pPr>
        <w:rPr>
          <w:rFonts w:ascii="Times New Roman" w:hAnsi="Times New Roman" w:cs="Times New Roman"/>
          <w:b/>
          <w:sz w:val="20"/>
          <w:szCs w:val="20"/>
        </w:rPr>
      </w:pPr>
      <w:r w:rsidRPr="0093378C">
        <w:rPr>
          <w:rFonts w:ascii="Times New Roman" w:hAnsi="Times New Roman" w:cs="Times New Roman"/>
          <w:b/>
          <w:sz w:val="20"/>
          <w:szCs w:val="20"/>
        </w:rPr>
        <w:t>Dla części II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3378C" w:rsidTr="0093378C">
        <w:trPr>
          <w:trHeight w:val="219"/>
        </w:trPr>
        <w:tc>
          <w:tcPr>
            <w:tcW w:w="9212" w:type="dxa"/>
          </w:tcPr>
          <w:p w:rsidR="0093378C" w:rsidRDefault="0093378C" w:rsidP="00933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/>
                <w:sz w:val="20"/>
                <w:szCs w:val="20"/>
              </w:rPr>
              <w:t>Samochód z naczepą, specjalistyczną zabudową i dźwigiem</w:t>
            </w:r>
          </w:p>
        </w:tc>
      </w:tr>
      <w:tr w:rsidR="0093378C" w:rsidTr="00B84CEC">
        <w:trPr>
          <w:trHeight w:val="1035"/>
        </w:trPr>
        <w:tc>
          <w:tcPr>
            <w:tcW w:w="9212" w:type="dxa"/>
          </w:tcPr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Podwozie do zabudowy typ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Off-road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Zabudowa samochodu specjalistyczna do transportu drewna dłużycowego pod naczepę.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Konfiguracja osi 6x4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Dopuszczalny nacisk pierwszej osi min. 9000 kg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Dopuszczalny nacisk drugiej osi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ab/>
              <w:t>min. 9500 kg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Dopuszczalny nacisk trzeciej osi min. 9500 kg</w:t>
            </w: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Maksymalna techniczna masa zespołu pojazdów min. 44000 kg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Klasa wytrzymałości ramy 2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Dźwig składany nad kabina pojazdu typu „L”, dwie sekcje wysięgnika wysuwane hydraulicznie, wysięg min  9,7m, zakres obrotu 385 stopni.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bCs/>
                <w:sz w:val="20"/>
                <w:szCs w:val="20"/>
              </w:rPr>
              <w:t>Naczepa z zabudowa specjalistyczna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osiowa naczepa siodłowa z ławami do przewozu drewna. 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Długość naczepy około 10,7 m, szerokość około 2,5m.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2x ławy kłonicowe typu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Mammut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 wspawane w odległości około 1450 mm,</w:t>
            </w:r>
          </w:p>
          <w:p w:rsidR="0093378C" w:rsidRPr="0093378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6 x ławy kłonicowe typu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Mammut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 zamontowane za pomocą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klemowań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przesuwnych</w:t>
            </w:r>
          </w:p>
          <w:p w:rsidR="0093378C" w:rsidRPr="00B84CEC" w:rsidRDefault="0093378C" w:rsidP="00933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Kłonice 16 sztuk </w:t>
            </w:r>
            <w:proofErr w:type="spellStart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>Mammut</w:t>
            </w:r>
            <w:proofErr w:type="spellEnd"/>
            <w:r w:rsidRPr="0093378C">
              <w:rPr>
                <w:rFonts w:ascii="Times New Roman" w:hAnsi="Times New Roman" w:cs="Times New Roman"/>
                <w:sz w:val="20"/>
                <w:szCs w:val="20"/>
              </w:rPr>
              <w:t xml:space="preserve"> lub równoważne </w:t>
            </w:r>
          </w:p>
        </w:tc>
      </w:tr>
      <w:tr w:rsidR="0093378C" w:rsidTr="0093378C">
        <w:tblPrEx>
          <w:tblCellMar>
            <w:left w:w="70" w:type="dxa"/>
            <w:right w:w="70" w:type="dxa"/>
          </w:tblCellMar>
          <w:tblLook w:val="0000"/>
        </w:tblPrEx>
        <w:trPr>
          <w:trHeight w:val="149"/>
        </w:trPr>
        <w:tc>
          <w:tcPr>
            <w:tcW w:w="9212" w:type="dxa"/>
          </w:tcPr>
          <w:p w:rsidR="0093378C" w:rsidRDefault="0093378C" w:rsidP="00933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Powyższe parametry są wartościami minimalnymi.</w:t>
            </w:r>
          </w:p>
        </w:tc>
      </w:tr>
    </w:tbl>
    <w:p w:rsidR="0093378C" w:rsidRPr="0093378C" w:rsidRDefault="0093378C">
      <w:pPr>
        <w:rPr>
          <w:rFonts w:ascii="Times New Roman" w:hAnsi="Times New Roman" w:cs="Times New Roman"/>
          <w:b/>
          <w:sz w:val="20"/>
          <w:szCs w:val="20"/>
        </w:rPr>
      </w:pPr>
    </w:p>
    <w:p w:rsidR="0093378C" w:rsidRPr="0093378C" w:rsidRDefault="0093378C">
      <w:pPr>
        <w:rPr>
          <w:rFonts w:ascii="Times New Roman" w:hAnsi="Times New Roman" w:cs="Times New Roman"/>
          <w:sz w:val="20"/>
          <w:szCs w:val="20"/>
        </w:rPr>
      </w:pPr>
    </w:p>
    <w:sectPr w:rsidR="0093378C" w:rsidRPr="0093378C" w:rsidSect="006A78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C5" w:rsidRDefault="00BB5FC5" w:rsidP="0093378C">
      <w:pPr>
        <w:spacing w:after="0" w:line="240" w:lineRule="auto"/>
      </w:pPr>
      <w:r>
        <w:separator/>
      </w:r>
    </w:p>
  </w:endnote>
  <w:endnote w:type="continuationSeparator" w:id="0">
    <w:p w:rsidR="00BB5FC5" w:rsidRDefault="00BB5FC5" w:rsidP="0093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C5" w:rsidRDefault="00BB5FC5" w:rsidP="0093378C">
      <w:pPr>
        <w:spacing w:after="0" w:line="240" w:lineRule="auto"/>
      </w:pPr>
      <w:r>
        <w:separator/>
      </w:r>
    </w:p>
  </w:footnote>
  <w:footnote w:type="continuationSeparator" w:id="0">
    <w:p w:rsidR="00BB5FC5" w:rsidRDefault="00BB5FC5" w:rsidP="00933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8C" w:rsidRDefault="0093378C">
    <w:pPr>
      <w:pStyle w:val="Nagwek"/>
    </w:pPr>
    <w:r w:rsidRPr="0093378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-155575</wp:posOffset>
          </wp:positionH>
          <wp:positionV relativeFrom="paragraph">
            <wp:posOffset>-304800</wp:posOffset>
          </wp:positionV>
          <wp:extent cx="5760720" cy="807085"/>
          <wp:effectExtent l="19050" t="0" r="0" b="0"/>
          <wp:wrapTight wrapText="bothSides">
            <wp:wrapPolygon edited="0">
              <wp:start x="-71" y="0"/>
              <wp:lineTo x="-71" y="20903"/>
              <wp:lineTo x="21571" y="20903"/>
              <wp:lineTo x="21571" y="0"/>
              <wp:lineTo x="-71" y="0"/>
            </wp:wrapPolygon>
          </wp:wrapTight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5BB"/>
    <w:rsid w:val="00040104"/>
    <w:rsid w:val="0006246A"/>
    <w:rsid w:val="0008746C"/>
    <w:rsid w:val="000B4389"/>
    <w:rsid w:val="000B7D2E"/>
    <w:rsid w:val="000F2403"/>
    <w:rsid w:val="001217C7"/>
    <w:rsid w:val="00151689"/>
    <w:rsid w:val="00203503"/>
    <w:rsid w:val="00263085"/>
    <w:rsid w:val="00266BA9"/>
    <w:rsid w:val="00283F4F"/>
    <w:rsid w:val="00286BCF"/>
    <w:rsid w:val="00294BDD"/>
    <w:rsid w:val="00296A42"/>
    <w:rsid w:val="002C6329"/>
    <w:rsid w:val="00304A73"/>
    <w:rsid w:val="0032126C"/>
    <w:rsid w:val="00332ECE"/>
    <w:rsid w:val="003807CC"/>
    <w:rsid w:val="003A315B"/>
    <w:rsid w:val="003A44D1"/>
    <w:rsid w:val="003A75BB"/>
    <w:rsid w:val="003B208E"/>
    <w:rsid w:val="003C3C2B"/>
    <w:rsid w:val="004204C7"/>
    <w:rsid w:val="00431C7C"/>
    <w:rsid w:val="0043785C"/>
    <w:rsid w:val="0044433B"/>
    <w:rsid w:val="00465350"/>
    <w:rsid w:val="00475A86"/>
    <w:rsid w:val="004F6710"/>
    <w:rsid w:val="00500EFE"/>
    <w:rsid w:val="005946F5"/>
    <w:rsid w:val="005B5DBD"/>
    <w:rsid w:val="00614BA9"/>
    <w:rsid w:val="00632435"/>
    <w:rsid w:val="006A78B5"/>
    <w:rsid w:val="006B75C5"/>
    <w:rsid w:val="00701137"/>
    <w:rsid w:val="00747448"/>
    <w:rsid w:val="00764E47"/>
    <w:rsid w:val="00780AD7"/>
    <w:rsid w:val="007A2A55"/>
    <w:rsid w:val="007A41E9"/>
    <w:rsid w:val="0081077C"/>
    <w:rsid w:val="00812FCF"/>
    <w:rsid w:val="00820BED"/>
    <w:rsid w:val="00841306"/>
    <w:rsid w:val="00862E04"/>
    <w:rsid w:val="0087668B"/>
    <w:rsid w:val="008B6A8E"/>
    <w:rsid w:val="008E21F0"/>
    <w:rsid w:val="00903BCF"/>
    <w:rsid w:val="00904A79"/>
    <w:rsid w:val="00906385"/>
    <w:rsid w:val="00915D21"/>
    <w:rsid w:val="00930876"/>
    <w:rsid w:val="0093378C"/>
    <w:rsid w:val="00963308"/>
    <w:rsid w:val="00987C0A"/>
    <w:rsid w:val="009C5595"/>
    <w:rsid w:val="009D2B4B"/>
    <w:rsid w:val="009D41DF"/>
    <w:rsid w:val="009E56A7"/>
    <w:rsid w:val="00A25D5F"/>
    <w:rsid w:val="00A60BE3"/>
    <w:rsid w:val="00A76622"/>
    <w:rsid w:val="00A91E27"/>
    <w:rsid w:val="00B11E52"/>
    <w:rsid w:val="00B72AE6"/>
    <w:rsid w:val="00B84CEC"/>
    <w:rsid w:val="00B96BAB"/>
    <w:rsid w:val="00BA1F30"/>
    <w:rsid w:val="00BB5FC5"/>
    <w:rsid w:val="00C2578A"/>
    <w:rsid w:val="00C46EB7"/>
    <w:rsid w:val="00C71D69"/>
    <w:rsid w:val="00C86DF7"/>
    <w:rsid w:val="00C928C8"/>
    <w:rsid w:val="00D0426F"/>
    <w:rsid w:val="00D0587B"/>
    <w:rsid w:val="00D67E40"/>
    <w:rsid w:val="00DC2C2C"/>
    <w:rsid w:val="00DC38DD"/>
    <w:rsid w:val="00DC500F"/>
    <w:rsid w:val="00E100D1"/>
    <w:rsid w:val="00E15F04"/>
    <w:rsid w:val="00E25860"/>
    <w:rsid w:val="00E50417"/>
    <w:rsid w:val="00E53F73"/>
    <w:rsid w:val="00E544C8"/>
    <w:rsid w:val="00E61F44"/>
    <w:rsid w:val="00EB42FE"/>
    <w:rsid w:val="00EE0BFF"/>
    <w:rsid w:val="00EE0C29"/>
    <w:rsid w:val="00F07D98"/>
    <w:rsid w:val="00F258D3"/>
    <w:rsid w:val="00F55511"/>
    <w:rsid w:val="00F724CC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3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378C"/>
  </w:style>
  <w:style w:type="paragraph" w:styleId="Stopka">
    <w:name w:val="footer"/>
    <w:basedOn w:val="Normalny"/>
    <w:link w:val="StopkaZnak"/>
    <w:uiPriority w:val="99"/>
    <w:semiHidden/>
    <w:unhideWhenUsed/>
    <w:rsid w:val="0093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0881-9D82-47F9-968E-78B9BD9E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Fues</cp:lastModifiedBy>
  <cp:revision>5</cp:revision>
  <cp:lastPrinted>2022-01-18T16:39:00Z</cp:lastPrinted>
  <dcterms:created xsi:type="dcterms:W3CDTF">2022-01-26T19:29:00Z</dcterms:created>
  <dcterms:modified xsi:type="dcterms:W3CDTF">2022-01-27T18:07:00Z</dcterms:modified>
</cp:coreProperties>
</file>